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9481" w14:textId="77777777" w:rsidR="00FE067E" w:rsidRPr="003B4AB4" w:rsidRDefault="003C6034" w:rsidP="00CC1F3B">
      <w:pPr>
        <w:pStyle w:val="TitlePageOrigin"/>
        <w:rPr>
          <w:color w:val="auto"/>
        </w:rPr>
      </w:pPr>
      <w:r w:rsidRPr="003B4AB4">
        <w:rPr>
          <w:caps w:val="0"/>
          <w:color w:val="auto"/>
        </w:rPr>
        <w:t>WEST VIRGINIA LEGISLATURE</w:t>
      </w:r>
    </w:p>
    <w:p w14:paraId="79BAFCE4" w14:textId="5CAE4CEA" w:rsidR="00CD36CF" w:rsidRPr="003B4AB4" w:rsidRDefault="00CD36CF" w:rsidP="00CC1F3B">
      <w:pPr>
        <w:pStyle w:val="TitlePageSession"/>
        <w:rPr>
          <w:color w:val="auto"/>
        </w:rPr>
      </w:pPr>
      <w:r w:rsidRPr="003B4AB4">
        <w:rPr>
          <w:color w:val="auto"/>
        </w:rPr>
        <w:t>20</w:t>
      </w:r>
      <w:r w:rsidR="00EC5E63" w:rsidRPr="003B4AB4">
        <w:rPr>
          <w:color w:val="auto"/>
        </w:rPr>
        <w:t>2</w:t>
      </w:r>
      <w:r w:rsidR="008209D3" w:rsidRPr="003B4AB4">
        <w:rPr>
          <w:color w:val="auto"/>
        </w:rPr>
        <w:t>5</w:t>
      </w:r>
      <w:r w:rsidRPr="003B4AB4">
        <w:rPr>
          <w:color w:val="auto"/>
        </w:rPr>
        <w:t xml:space="preserve"> </w:t>
      </w:r>
      <w:r w:rsidR="003C6034" w:rsidRPr="003B4AB4">
        <w:rPr>
          <w:caps w:val="0"/>
          <w:color w:val="auto"/>
        </w:rPr>
        <w:t>REGULAR SESSION</w:t>
      </w:r>
    </w:p>
    <w:p w14:paraId="1584A37A" w14:textId="77777777" w:rsidR="00CD36CF" w:rsidRPr="003B4AB4" w:rsidRDefault="001A1B0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21C8F4424A1469995A4E6D85E3DE231"/>
          </w:placeholder>
          <w:text/>
        </w:sdtPr>
        <w:sdtEndPr/>
        <w:sdtContent>
          <w:r w:rsidR="00AE48A0" w:rsidRPr="003B4AB4">
            <w:rPr>
              <w:color w:val="auto"/>
            </w:rPr>
            <w:t>Introduced</w:t>
          </w:r>
        </w:sdtContent>
      </w:sdt>
    </w:p>
    <w:p w14:paraId="1C80417C" w14:textId="3BC57CEA" w:rsidR="00CD36CF" w:rsidRPr="003B4AB4" w:rsidRDefault="001A1B0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4C7B642C6744555BE70C6F811A2DB0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E59D8" w:rsidRPr="003B4AB4">
            <w:rPr>
              <w:color w:val="auto"/>
            </w:rPr>
            <w:t>Senate</w:t>
          </w:r>
        </w:sdtContent>
      </w:sdt>
      <w:r w:rsidR="00303684" w:rsidRPr="003B4AB4">
        <w:rPr>
          <w:color w:val="auto"/>
        </w:rPr>
        <w:t xml:space="preserve"> </w:t>
      </w:r>
      <w:r w:rsidR="00CD36CF" w:rsidRPr="003B4AB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004808F07854511A1262ABE88C84070"/>
          </w:placeholder>
          <w:text/>
        </w:sdtPr>
        <w:sdtEndPr/>
        <w:sdtContent>
          <w:r w:rsidR="00EB4D1C">
            <w:rPr>
              <w:color w:val="auto"/>
            </w:rPr>
            <w:t>480</w:t>
          </w:r>
        </w:sdtContent>
      </w:sdt>
    </w:p>
    <w:p w14:paraId="7F5CF46E" w14:textId="3746FD51" w:rsidR="00CD36CF" w:rsidRPr="003B4AB4" w:rsidRDefault="00CD36CF" w:rsidP="00CC1F3B">
      <w:pPr>
        <w:pStyle w:val="Sponsors"/>
        <w:rPr>
          <w:color w:val="auto"/>
        </w:rPr>
      </w:pPr>
      <w:r w:rsidRPr="003B4AB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0E216789E8949A09225E2F91E006013"/>
          </w:placeholder>
          <w:text w:multiLine="1"/>
        </w:sdtPr>
        <w:sdtEndPr/>
        <w:sdtContent>
          <w:r w:rsidR="003E59D8" w:rsidRPr="003B4AB4">
            <w:rPr>
              <w:color w:val="auto"/>
            </w:rPr>
            <w:t>Senator</w:t>
          </w:r>
          <w:r w:rsidR="001A1B0C">
            <w:rPr>
              <w:color w:val="auto"/>
            </w:rPr>
            <w:t>s</w:t>
          </w:r>
          <w:r w:rsidR="003E59D8" w:rsidRPr="003B4AB4">
            <w:rPr>
              <w:color w:val="auto"/>
            </w:rPr>
            <w:t xml:space="preserve"> Woodrum</w:t>
          </w:r>
        </w:sdtContent>
      </w:sdt>
      <w:r w:rsidR="001A1B0C">
        <w:rPr>
          <w:color w:val="auto"/>
        </w:rPr>
        <w:t xml:space="preserve"> and Morris</w:t>
      </w:r>
    </w:p>
    <w:p w14:paraId="2C1A1D9E" w14:textId="5D6FA458" w:rsidR="00E831B3" w:rsidRPr="003B4AB4" w:rsidRDefault="00CD36CF" w:rsidP="00CC1F3B">
      <w:pPr>
        <w:pStyle w:val="References"/>
        <w:rPr>
          <w:color w:val="auto"/>
        </w:rPr>
      </w:pPr>
      <w:r w:rsidRPr="003B4AB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90F1BEC089F4A3C9AB606957A043A01"/>
          </w:placeholder>
          <w:text w:multiLine="1"/>
        </w:sdtPr>
        <w:sdtEndPr/>
        <w:sdtContent>
          <w:r w:rsidR="00EB4D1C" w:rsidRPr="003B4AB4">
            <w:rPr>
              <w:color w:val="auto"/>
            </w:rPr>
            <w:t xml:space="preserve">Introduced </w:t>
          </w:r>
          <w:r w:rsidR="00EB4D1C" w:rsidRPr="005557A2">
            <w:rPr>
              <w:color w:val="auto"/>
            </w:rPr>
            <w:t>February 14, 2025</w:t>
          </w:r>
          <w:r w:rsidR="00EB4D1C" w:rsidRPr="003B4AB4">
            <w:rPr>
              <w:color w:val="auto"/>
            </w:rPr>
            <w:t>; referred</w:t>
          </w:r>
          <w:r w:rsidR="00EB4D1C" w:rsidRPr="003B4AB4">
            <w:rPr>
              <w:color w:val="auto"/>
            </w:rPr>
            <w:br/>
            <w:t xml:space="preserve">to the Committee on </w:t>
          </w:r>
          <w:r w:rsidR="00914307">
            <w:rPr>
              <w:color w:val="auto"/>
            </w:rPr>
            <w:t>Education</w:t>
          </w:r>
        </w:sdtContent>
      </w:sdt>
      <w:r w:rsidRPr="003B4AB4">
        <w:rPr>
          <w:color w:val="auto"/>
        </w:rPr>
        <w:t>]</w:t>
      </w:r>
    </w:p>
    <w:p w14:paraId="00EF0168" w14:textId="3723851D" w:rsidR="00303684" w:rsidRPr="003B4AB4" w:rsidRDefault="0000526A" w:rsidP="00AB0184">
      <w:pPr>
        <w:pStyle w:val="TitleSection"/>
        <w:rPr>
          <w:color w:val="auto"/>
        </w:rPr>
      </w:pPr>
      <w:r w:rsidRPr="003B4AB4">
        <w:rPr>
          <w:color w:val="auto"/>
        </w:rPr>
        <w:lastRenderedPageBreak/>
        <w:t>A BILL</w:t>
      </w:r>
      <w:r w:rsidR="00F23554" w:rsidRPr="003B4AB4">
        <w:rPr>
          <w:color w:val="auto"/>
        </w:rPr>
        <w:t xml:space="preserve"> to amend </w:t>
      </w:r>
      <w:r w:rsidR="00C80D5A" w:rsidRPr="003B4AB4">
        <w:rPr>
          <w:color w:val="auto"/>
        </w:rPr>
        <w:t>the Code of West Virginia, 1931, as amended</w:t>
      </w:r>
      <w:r w:rsidR="002B2905" w:rsidRPr="003B4AB4">
        <w:rPr>
          <w:color w:val="auto"/>
        </w:rPr>
        <w:t xml:space="preserve">, by adding a new </w:t>
      </w:r>
      <w:r w:rsidR="000C6A15" w:rsidRPr="003B4AB4">
        <w:rPr>
          <w:color w:val="auto"/>
        </w:rPr>
        <w:t>section</w:t>
      </w:r>
      <w:r w:rsidR="002B2905" w:rsidRPr="003B4AB4">
        <w:rPr>
          <w:color w:val="auto"/>
        </w:rPr>
        <w:t>, designated §</w:t>
      </w:r>
      <w:r w:rsidR="000C6A15" w:rsidRPr="003B4AB4">
        <w:rPr>
          <w:color w:val="auto"/>
        </w:rPr>
        <w:t>18A-2-3a</w:t>
      </w:r>
      <w:r w:rsidR="00AB0184" w:rsidRPr="003B4AB4">
        <w:rPr>
          <w:color w:val="auto"/>
        </w:rPr>
        <w:t xml:space="preserve">, </w:t>
      </w:r>
      <w:r w:rsidR="002B2905" w:rsidRPr="003B4AB4">
        <w:rPr>
          <w:color w:val="auto"/>
        </w:rPr>
        <w:t>relating to</w:t>
      </w:r>
      <w:r w:rsidR="000C6A15" w:rsidRPr="003B4AB4">
        <w:rPr>
          <w:color w:val="auto"/>
        </w:rPr>
        <w:t xml:space="preserve"> allowing licensed substitute and full-time teachers to serve as parent volunteers without an additional background check.</w:t>
      </w:r>
    </w:p>
    <w:p w14:paraId="6C159F70" w14:textId="77777777" w:rsidR="00303684" w:rsidRPr="003B4AB4" w:rsidRDefault="00303684" w:rsidP="00CC1F3B">
      <w:pPr>
        <w:pStyle w:val="EnactingClause"/>
        <w:rPr>
          <w:color w:val="auto"/>
        </w:rPr>
      </w:pPr>
      <w:r w:rsidRPr="003B4AB4">
        <w:rPr>
          <w:color w:val="auto"/>
        </w:rPr>
        <w:t>Be it enacted by the Legislature of West Virginia:</w:t>
      </w:r>
    </w:p>
    <w:p w14:paraId="00771468" w14:textId="77777777" w:rsidR="002B2905" w:rsidRPr="003B4AB4" w:rsidRDefault="002B2905" w:rsidP="000073ED">
      <w:pPr>
        <w:pStyle w:val="SectionHeading"/>
        <w:rPr>
          <w:color w:val="auto"/>
        </w:rPr>
        <w:sectPr w:rsidR="002B2905" w:rsidRPr="003B4AB4" w:rsidSect="000C6A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32C1A44" w14:textId="1D01C0DD" w:rsidR="002B2905" w:rsidRPr="003B4AB4" w:rsidRDefault="002B2905" w:rsidP="00C129C5">
      <w:pPr>
        <w:pStyle w:val="ArticleHeading"/>
        <w:rPr>
          <w:color w:val="auto"/>
        </w:rPr>
      </w:pPr>
      <w:r w:rsidRPr="003B4AB4">
        <w:rPr>
          <w:color w:val="auto"/>
        </w:rPr>
        <w:t xml:space="preserve">ARTICLE </w:t>
      </w:r>
      <w:r w:rsidR="000C6A15" w:rsidRPr="003B4AB4">
        <w:rPr>
          <w:color w:val="auto"/>
        </w:rPr>
        <w:t>2. school personnel</w:t>
      </w:r>
      <w:r w:rsidR="00AB0184" w:rsidRPr="003B4AB4">
        <w:rPr>
          <w:color w:val="auto"/>
        </w:rPr>
        <w:t>.</w:t>
      </w:r>
    </w:p>
    <w:p w14:paraId="23B2497E" w14:textId="77777777" w:rsidR="002B2905" w:rsidRPr="003B4AB4" w:rsidRDefault="002B2905" w:rsidP="000073ED">
      <w:pPr>
        <w:pStyle w:val="SectionHeading"/>
        <w:rPr>
          <w:color w:val="auto"/>
        </w:rPr>
        <w:sectPr w:rsidR="002B2905" w:rsidRPr="003B4AB4" w:rsidSect="002B290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C25B9BD" w14:textId="0E6FED1D" w:rsidR="002B2905" w:rsidRPr="003B4AB4" w:rsidRDefault="002B2905" w:rsidP="007F572A">
      <w:pPr>
        <w:pStyle w:val="SectionHeading"/>
        <w:rPr>
          <w:color w:val="auto"/>
          <w:u w:val="single"/>
        </w:rPr>
      </w:pPr>
      <w:r w:rsidRPr="003B4AB4">
        <w:rPr>
          <w:color w:val="auto"/>
          <w:u w:val="single"/>
        </w:rPr>
        <w:t>§</w:t>
      </w:r>
      <w:r w:rsidR="000C6A15" w:rsidRPr="003B4AB4">
        <w:rPr>
          <w:color w:val="auto"/>
          <w:u w:val="single"/>
        </w:rPr>
        <w:t>18A-2-3a. Permitting substitute and full-time teachers to serve as parent volunteers without an additional background check.</w:t>
      </w:r>
    </w:p>
    <w:p w14:paraId="3454A0CA" w14:textId="7AA03DB1" w:rsidR="000C6A15" w:rsidRPr="003B4AB4" w:rsidRDefault="000C6A15" w:rsidP="000C6A15">
      <w:pPr>
        <w:pStyle w:val="SectionBody"/>
        <w:rPr>
          <w:color w:val="auto"/>
          <w:u w:val="single"/>
        </w:rPr>
      </w:pPr>
      <w:r w:rsidRPr="003B4AB4">
        <w:rPr>
          <w:color w:val="auto"/>
          <w:u w:val="single"/>
        </w:rPr>
        <w:t xml:space="preserve">(a) </w:t>
      </w:r>
      <w:r w:rsidR="006526BE" w:rsidRPr="003B4AB4">
        <w:rPr>
          <w:i/>
          <w:iCs/>
          <w:color w:val="auto"/>
          <w:u w:val="single"/>
        </w:rPr>
        <w:t>Legislative findings</w:t>
      </w:r>
      <w:r w:rsidR="006526BE" w:rsidRPr="003B4AB4">
        <w:rPr>
          <w:color w:val="auto"/>
          <w:u w:val="single"/>
        </w:rPr>
        <w:t>. – T</w:t>
      </w:r>
      <w:r w:rsidRPr="003B4AB4">
        <w:rPr>
          <w:color w:val="auto"/>
          <w:u w:val="single"/>
        </w:rPr>
        <w:t xml:space="preserve">he Legislature finds that in some counties in West Virginia, there is a shortage of parent volunteers for school related activities, such as extracurricular events, sporting events, and more. Substitute teachers in this state who have already been through a background check should not have to incur the cost and time of an additional background check to serve as a parent volunteer. Eliminating this requirement would enable more qualified individuals to serve as parent volunteers. </w:t>
      </w:r>
    </w:p>
    <w:p w14:paraId="1E17CC52" w14:textId="2A5BA722" w:rsidR="00AB0184" w:rsidRPr="003B4AB4" w:rsidRDefault="000C6A15" w:rsidP="000C6A15">
      <w:pPr>
        <w:pStyle w:val="SectionBody"/>
        <w:rPr>
          <w:color w:val="auto"/>
          <w:u w:val="single"/>
        </w:rPr>
      </w:pPr>
      <w:r w:rsidRPr="003B4AB4">
        <w:rPr>
          <w:color w:val="auto"/>
          <w:u w:val="single"/>
        </w:rPr>
        <w:t xml:space="preserve">(b) </w:t>
      </w:r>
      <w:r w:rsidRPr="003B4AB4">
        <w:rPr>
          <w:i/>
          <w:iCs/>
          <w:color w:val="auto"/>
          <w:u w:val="single"/>
        </w:rPr>
        <w:t>Implementation</w:t>
      </w:r>
      <w:r w:rsidRPr="003B4AB4">
        <w:rPr>
          <w:color w:val="auto"/>
          <w:u w:val="single"/>
        </w:rPr>
        <w:t>. – Licensed substitute and full-time teachers who have undergone a background check may serve as parent volunteers without obtaining an additional background check.</w:t>
      </w:r>
    </w:p>
    <w:p w14:paraId="169B270F" w14:textId="113C5433" w:rsidR="006865E9" w:rsidRPr="003B4AB4" w:rsidRDefault="00CF1DCA" w:rsidP="00CC1F3B">
      <w:pPr>
        <w:pStyle w:val="Note"/>
        <w:rPr>
          <w:color w:val="auto"/>
        </w:rPr>
      </w:pPr>
      <w:r w:rsidRPr="003B4AB4">
        <w:rPr>
          <w:color w:val="auto"/>
        </w:rPr>
        <w:t>NOTE: The</w:t>
      </w:r>
      <w:r w:rsidR="006865E9" w:rsidRPr="003B4AB4">
        <w:rPr>
          <w:color w:val="auto"/>
        </w:rPr>
        <w:t xml:space="preserve"> purpose of this bill is </w:t>
      </w:r>
      <w:r w:rsidR="002B2905" w:rsidRPr="003B4AB4">
        <w:rPr>
          <w:color w:val="auto"/>
        </w:rPr>
        <w:t>to</w:t>
      </w:r>
      <w:r w:rsidR="000C6A15" w:rsidRPr="003B4AB4">
        <w:rPr>
          <w:color w:val="auto"/>
        </w:rPr>
        <w:t xml:space="preserve"> allow licensed substitute and full-time teachers to serve as parent volunteers without an additional background check.</w:t>
      </w:r>
    </w:p>
    <w:p w14:paraId="59361F0C" w14:textId="77777777" w:rsidR="006865E9" w:rsidRPr="003B4AB4" w:rsidRDefault="00AE48A0" w:rsidP="00CC1F3B">
      <w:pPr>
        <w:pStyle w:val="Note"/>
        <w:rPr>
          <w:color w:val="auto"/>
        </w:rPr>
      </w:pPr>
      <w:r w:rsidRPr="003B4AB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3B4AB4" w:rsidSect="002B290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62823" w14:textId="77777777" w:rsidR="00946186" w:rsidRPr="00B844FE" w:rsidRDefault="00946186" w:rsidP="00B844FE">
      <w:r>
        <w:separator/>
      </w:r>
    </w:p>
  </w:endnote>
  <w:endnote w:type="continuationSeparator" w:id="0">
    <w:p w14:paraId="6AEC6F1D" w14:textId="77777777" w:rsidR="00946186" w:rsidRPr="00B844FE" w:rsidRDefault="0094618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8B30A2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969B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EF0B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3C55" w14:textId="77777777" w:rsidR="003E59D8" w:rsidRDefault="003E5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10817" w14:textId="77777777" w:rsidR="00946186" w:rsidRPr="00B844FE" w:rsidRDefault="00946186" w:rsidP="00B844FE">
      <w:r>
        <w:separator/>
      </w:r>
    </w:p>
  </w:footnote>
  <w:footnote w:type="continuationSeparator" w:id="0">
    <w:p w14:paraId="6AF67944" w14:textId="77777777" w:rsidR="00946186" w:rsidRPr="00B844FE" w:rsidRDefault="0094618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8466" w14:textId="77777777" w:rsidR="002A0269" w:rsidRPr="00B844FE" w:rsidRDefault="001A1B0C">
    <w:pPr>
      <w:pStyle w:val="Header"/>
    </w:pPr>
    <w:sdt>
      <w:sdtPr>
        <w:id w:val="-684364211"/>
        <w:placeholder>
          <w:docPart w:val="64C7B642C6744555BE70C6F811A2DB0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4C7B642C6744555BE70C6F811A2DB0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C1A4" w14:textId="38E25282" w:rsidR="00C33014" w:rsidRPr="00906E15" w:rsidRDefault="00AE48A0" w:rsidP="00906E15">
    <w:pPr>
      <w:pStyle w:val="HeaderStyle"/>
    </w:pPr>
    <w:r w:rsidRPr="00906E15">
      <w:t>I</w:t>
    </w:r>
    <w:r w:rsidR="001A66B7" w:rsidRPr="00906E15">
      <w:t xml:space="preserve">ntr </w:t>
    </w:r>
    <w:sdt>
      <w:sdtPr>
        <w:tag w:val="BNumWH"/>
        <w:id w:val="138549797"/>
        <w:text/>
      </w:sdtPr>
      <w:sdtEndPr/>
      <w:sdtContent>
        <w:r w:rsidR="003E59D8">
          <w:t>S</w:t>
        </w:r>
        <w:r w:rsidR="00906E15" w:rsidRPr="00906E15">
          <w:t>B</w:t>
        </w:r>
      </w:sdtContent>
    </w:sdt>
    <w:r w:rsidR="007A5259" w:rsidRPr="00906E15">
      <w:t xml:space="preserve"> </w:t>
    </w:r>
    <w:r w:rsidR="00C33014" w:rsidRPr="00906E15">
      <w:ptab w:relativeTo="margin" w:alignment="center" w:leader="none"/>
    </w:r>
    <w:r w:rsidR="00C33014" w:rsidRPr="00906E15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3E59D8">
          <w:t xml:space="preserve">2025R2279S </w:t>
        </w:r>
        <w:r w:rsidR="00906E15" w:rsidRPr="00906E15">
          <w:t>202</w:t>
        </w:r>
        <w:r w:rsidR="008209D3">
          <w:t>5R</w:t>
        </w:r>
        <w:r w:rsidR="000C6A15">
          <w:t>1987</w:t>
        </w:r>
        <w:r w:rsidR="003E59D8">
          <w:t>H</w:t>
        </w:r>
      </w:sdtContent>
    </w:sdt>
  </w:p>
  <w:p w14:paraId="45E9911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AB5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3785"/>
    <w:multiLevelType w:val="multilevel"/>
    <w:tmpl w:val="5E066F8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A30B0"/>
    <w:multiLevelType w:val="multilevel"/>
    <w:tmpl w:val="F79CC8C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B3D10"/>
    <w:multiLevelType w:val="multilevel"/>
    <w:tmpl w:val="BB88EF4C"/>
    <w:lvl w:ilvl="0">
      <w:start w:val="1"/>
      <w:numFmt w:val="upp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D0E27DD"/>
    <w:multiLevelType w:val="multilevel"/>
    <w:tmpl w:val="ECA4DB5C"/>
    <w:lvl w:ilvl="0">
      <w:start w:val="1"/>
      <w:numFmt w:val="bullet"/>
      <w:suff w:val="space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E6D44FA"/>
    <w:multiLevelType w:val="multilevel"/>
    <w:tmpl w:val="EDB49D3C"/>
    <w:lvl w:ilvl="0">
      <w:start w:val="1"/>
      <w:numFmt w:val="low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6" w15:restartNumberingAfterBreak="0">
    <w:nsid w:val="705075A6"/>
    <w:multiLevelType w:val="multilevel"/>
    <w:tmpl w:val="624ED1C6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7963856">
    <w:abstractNumId w:val="5"/>
  </w:num>
  <w:num w:numId="2" w16cid:durableId="1354503649">
    <w:abstractNumId w:val="5"/>
  </w:num>
  <w:num w:numId="3" w16cid:durableId="1384938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731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334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4367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8296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3739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27"/>
    <w:rsid w:val="0000526A"/>
    <w:rsid w:val="000573A9"/>
    <w:rsid w:val="00085D22"/>
    <w:rsid w:val="00086DD3"/>
    <w:rsid w:val="00091DC7"/>
    <w:rsid w:val="00093AB0"/>
    <w:rsid w:val="000A1F9E"/>
    <w:rsid w:val="000C5C77"/>
    <w:rsid w:val="000C6A15"/>
    <w:rsid w:val="000E3912"/>
    <w:rsid w:val="0010070F"/>
    <w:rsid w:val="0015112E"/>
    <w:rsid w:val="001552E7"/>
    <w:rsid w:val="001566B4"/>
    <w:rsid w:val="001A1B0C"/>
    <w:rsid w:val="001A66B7"/>
    <w:rsid w:val="001B6778"/>
    <w:rsid w:val="001C279E"/>
    <w:rsid w:val="001D459E"/>
    <w:rsid w:val="0022348D"/>
    <w:rsid w:val="0027011C"/>
    <w:rsid w:val="00274200"/>
    <w:rsid w:val="00275740"/>
    <w:rsid w:val="002A0269"/>
    <w:rsid w:val="002A03E4"/>
    <w:rsid w:val="002B2905"/>
    <w:rsid w:val="00303684"/>
    <w:rsid w:val="003143F5"/>
    <w:rsid w:val="00314854"/>
    <w:rsid w:val="00394191"/>
    <w:rsid w:val="003B4AB4"/>
    <w:rsid w:val="003C51CD"/>
    <w:rsid w:val="003C6034"/>
    <w:rsid w:val="003E59D8"/>
    <w:rsid w:val="00400B5C"/>
    <w:rsid w:val="004368E0"/>
    <w:rsid w:val="004374FA"/>
    <w:rsid w:val="004879B9"/>
    <w:rsid w:val="004C13DD"/>
    <w:rsid w:val="004D3ABE"/>
    <w:rsid w:val="004D4B20"/>
    <w:rsid w:val="004E3441"/>
    <w:rsid w:val="00500579"/>
    <w:rsid w:val="00564A3E"/>
    <w:rsid w:val="005A5366"/>
    <w:rsid w:val="006346AB"/>
    <w:rsid w:val="0063677E"/>
    <w:rsid w:val="006369EB"/>
    <w:rsid w:val="00637E73"/>
    <w:rsid w:val="006526BE"/>
    <w:rsid w:val="00676246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209D3"/>
    <w:rsid w:val="00834EDE"/>
    <w:rsid w:val="008736AA"/>
    <w:rsid w:val="008D275D"/>
    <w:rsid w:val="00906E15"/>
    <w:rsid w:val="00914307"/>
    <w:rsid w:val="00946186"/>
    <w:rsid w:val="00980327"/>
    <w:rsid w:val="00986478"/>
    <w:rsid w:val="009B5557"/>
    <w:rsid w:val="009C3358"/>
    <w:rsid w:val="009F1067"/>
    <w:rsid w:val="00A31E01"/>
    <w:rsid w:val="00A527AD"/>
    <w:rsid w:val="00A65A15"/>
    <w:rsid w:val="00A718CF"/>
    <w:rsid w:val="00AB0184"/>
    <w:rsid w:val="00AE48A0"/>
    <w:rsid w:val="00AE61BE"/>
    <w:rsid w:val="00B029EA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21597"/>
    <w:rsid w:val="00C33014"/>
    <w:rsid w:val="00C33434"/>
    <w:rsid w:val="00C34869"/>
    <w:rsid w:val="00C42EB6"/>
    <w:rsid w:val="00C62327"/>
    <w:rsid w:val="00C73A08"/>
    <w:rsid w:val="00C80D5A"/>
    <w:rsid w:val="00C85096"/>
    <w:rsid w:val="00CB20EF"/>
    <w:rsid w:val="00CC1F3B"/>
    <w:rsid w:val="00CD12CB"/>
    <w:rsid w:val="00CD36CF"/>
    <w:rsid w:val="00CE4985"/>
    <w:rsid w:val="00CF1DCA"/>
    <w:rsid w:val="00D579FC"/>
    <w:rsid w:val="00D81C16"/>
    <w:rsid w:val="00DE526B"/>
    <w:rsid w:val="00DF199D"/>
    <w:rsid w:val="00E01542"/>
    <w:rsid w:val="00E365F1"/>
    <w:rsid w:val="00E62F48"/>
    <w:rsid w:val="00E729C8"/>
    <w:rsid w:val="00E831B3"/>
    <w:rsid w:val="00E95FBC"/>
    <w:rsid w:val="00E9690B"/>
    <w:rsid w:val="00E971A9"/>
    <w:rsid w:val="00EB4D1C"/>
    <w:rsid w:val="00EB6EC1"/>
    <w:rsid w:val="00EC5E63"/>
    <w:rsid w:val="00EE70CB"/>
    <w:rsid w:val="00EF45D8"/>
    <w:rsid w:val="00F23554"/>
    <w:rsid w:val="00F41CA2"/>
    <w:rsid w:val="00F443C0"/>
    <w:rsid w:val="00F4773E"/>
    <w:rsid w:val="00F62EFB"/>
    <w:rsid w:val="00F939A4"/>
    <w:rsid w:val="00FA7B09"/>
    <w:rsid w:val="00FA7D9B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B7AED"/>
  <w15:chartTrackingRefBased/>
  <w15:docId w15:val="{CA8CBBAE-AD69-477F-BD9D-A30BCD44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029E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B029E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B290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1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1C8F4424A1469995A4E6D85E3DE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BE8C1-467B-48D2-A24A-835CAB72A9BB}"/>
      </w:docPartPr>
      <w:docPartBody>
        <w:p w:rsidR="00106A3C" w:rsidRDefault="00106A3C">
          <w:pPr>
            <w:pStyle w:val="121C8F4424A1469995A4E6D85E3DE231"/>
          </w:pPr>
          <w:r w:rsidRPr="00B844FE">
            <w:t>Prefix Text</w:t>
          </w:r>
        </w:p>
      </w:docPartBody>
    </w:docPart>
    <w:docPart>
      <w:docPartPr>
        <w:name w:val="64C7B642C6744555BE70C6F811A2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9BE52-29AC-4BA5-8EF1-8F4B8FA5379D}"/>
      </w:docPartPr>
      <w:docPartBody>
        <w:p w:rsidR="00106A3C" w:rsidRDefault="00106A3C">
          <w:pPr>
            <w:pStyle w:val="64C7B642C6744555BE70C6F811A2DB04"/>
          </w:pPr>
          <w:r w:rsidRPr="00B844FE">
            <w:t>[Type here]</w:t>
          </w:r>
        </w:p>
      </w:docPartBody>
    </w:docPart>
    <w:docPart>
      <w:docPartPr>
        <w:name w:val="C004808F07854511A1262ABE88C84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348DD-FF44-45EA-9FAF-3F7D49CCDCF3}"/>
      </w:docPartPr>
      <w:docPartBody>
        <w:p w:rsidR="00106A3C" w:rsidRDefault="00106A3C">
          <w:pPr>
            <w:pStyle w:val="C004808F07854511A1262ABE88C84070"/>
          </w:pPr>
          <w:r w:rsidRPr="00B844FE">
            <w:t>Number</w:t>
          </w:r>
        </w:p>
      </w:docPartBody>
    </w:docPart>
    <w:docPart>
      <w:docPartPr>
        <w:name w:val="B0E216789E8949A09225E2F91E006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3F63-6252-4E57-8AE6-CB69A7759483}"/>
      </w:docPartPr>
      <w:docPartBody>
        <w:p w:rsidR="00106A3C" w:rsidRDefault="00106A3C">
          <w:pPr>
            <w:pStyle w:val="B0E216789E8949A09225E2F91E006013"/>
          </w:pPr>
          <w:r w:rsidRPr="00B844FE">
            <w:t>Enter Sponsors Here</w:t>
          </w:r>
        </w:p>
      </w:docPartBody>
    </w:docPart>
    <w:docPart>
      <w:docPartPr>
        <w:name w:val="C90F1BEC089F4A3C9AB606957A04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F67E8-A461-4A85-96BB-E7F4B52FB37E}"/>
      </w:docPartPr>
      <w:docPartBody>
        <w:p w:rsidR="00106A3C" w:rsidRDefault="00106A3C">
          <w:pPr>
            <w:pStyle w:val="C90F1BEC089F4A3C9AB606957A043A0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2D"/>
    <w:rsid w:val="00106A3C"/>
    <w:rsid w:val="004879B9"/>
    <w:rsid w:val="004D4B20"/>
    <w:rsid w:val="006F512D"/>
    <w:rsid w:val="00F4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1C8F4424A1469995A4E6D85E3DE231">
    <w:name w:val="121C8F4424A1469995A4E6D85E3DE231"/>
  </w:style>
  <w:style w:type="paragraph" w:customStyle="1" w:styleId="64C7B642C6744555BE70C6F811A2DB04">
    <w:name w:val="64C7B642C6744555BE70C6F811A2DB04"/>
  </w:style>
  <w:style w:type="paragraph" w:customStyle="1" w:styleId="C004808F07854511A1262ABE88C84070">
    <w:name w:val="C004808F07854511A1262ABE88C84070"/>
  </w:style>
  <w:style w:type="paragraph" w:customStyle="1" w:styleId="B0E216789E8949A09225E2F91E006013">
    <w:name w:val="B0E216789E8949A09225E2F91E00601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0F1BEC089F4A3C9AB606957A043A01">
    <w:name w:val="C90F1BEC089F4A3C9AB606957A043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1396</Characters>
  <Application>Microsoft Office Word</Application>
  <DocSecurity>0</DocSecurity>
  <Lines>116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Kristin Jones</cp:lastModifiedBy>
  <cp:revision>6</cp:revision>
  <dcterms:created xsi:type="dcterms:W3CDTF">2024-12-20T14:48:00Z</dcterms:created>
  <dcterms:modified xsi:type="dcterms:W3CDTF">2025-02-17T20:53:00Z</dcterms:modified>
</cp:coreProperties>
</file>